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6637" w14:textId="77777777" w:rsidR="00650D71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0" wp14:anchorId="7F605722" wp14:editId="2DFBBFB2">
            <wp:simplePos x="0" y="0"/>
            <wp:positionH relativeFrom="column">
              <wp:posOffset>2211070</wp:posOffset>
            </wp:positionH>
            <wp:positionV relativeFrom="paragraph">
              <wp:posOffset>127635</wp:posOffset>
            </wp:positionV>
            <wp:extent cx="1143000" cy="128587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03C">
        <w:rPr>
          <w:rFonts w:ascii="TH SarabunIT๙" w:hAnsi="TH SarabunIT๙" w:cs="TH SarabunIT๙"/>
          <w:sz w:val="32"/>
          <w:szCs w:val="32"/>
        </w:rPr>
        <w:t>-34-</w:t>
      </w:r>
    </w:p>
    <w:p w14:paraId="78D621C5" w14:textId="77777777" w:rsidR="00650D71" w:rsidRPr="00742E49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9DA81F2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</w:rPr>
        <w:tab/>
      </w:r>
      <w:r w:rsidRPr="00742E49">
        <w:rPr>
          <w:rFonts w:ascii="TH SarabunIT๙" w:hAnsi="TH SarabunIT๙" w:cs="TH SarabunIT๙"/>
          <w:sz w:val="32"/>
          <w:szCs w:val="32"/>
        </w:rPr>
        <w:tab/>
      </w:r>
      <w:r w:rsidRPr="00742E49">
        <w:rPr>
          <w:rFonts w:ascii="TH SarabunIT๙" w:hAnsi="TH SarabunIT๙" w:cs="TH SarabunIT๙"/>
          <w:sz w:val="32"/>
          <w:szCs w:val="32"/>
        </w:rPr>
        <w:tab/>
      </w:r>
      <w:r w:rsidRPr="00742E49">
        <w:rPr>
          <w:rFonts w:ascii="TH SarabunIT๙" w:hAnsi="TH SarabunIT๙" w:cs="TH SarabunIT๙"/>
          <w:sz w:val="32"/>
          <w:szCs w:val="32"/>
        </w:rPr>
        <w:tab/>
      </w:r>
      <w:r w:rsidRPr="00742E49">
        <w:rPr>
          <w:rFonts w:ascii="TH SarabunIT๙" w:hAnsi="TH SarabunIT๙" w:cs="TH SarabunIT๙"/>
          <w:sz w:val="32"/>
          <w:szCs w:val="32"/>
        </w:rPr>
        <w:tab/>
      </w:r>
    </w:p>
    <w:p w14:paraId="5EB7F2A9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51E51DC0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5DB33F37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408D1379" w14:textId="77777777" w:rsidR="00650D71" w:rsidRPr="00742E49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Pr="00742E49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ตะกรบ</w:t>
      </w:r>
    </w:p>
    <w:p w14:paraId="7F30D169" w14:textId="77777777" w:rsidR="00650D71" w:rsidRPr="00742E49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>จริยธรรมของพนักงานส่วนตำบลและพนักงานจ้าง</w:t>
      </w:r>
    </w:p>
    <w:p w14:paraId="0EDE9BCA" w14:textId="77777777" w:rsidR="00650D71" w:rsidRPr="00742E49" w:rsidRDefault="00650D71" w:rsidP="00650D71">
      <w:pPr>
        <w:pBdr>
          <w:bottom w:val="dotted" w:sz="24" w:space="1" w:color="auto"/>
        </w:pBd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ตะกรบ</w:t>
      </w: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อไชยา  จังหวัดสุราษฎร์ธานี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0D0B4491" w14:textId="77777777" w:rsidR="00650D71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</w:p>
    <w:p w14:paraId="04521A4A" w14:textId="77777777" w:rsidR="00650D71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13(3) ประกอบมาตรา 25 วรรคเจ็ด แห่งพระราชบัญญัติระเบียบบริหารงานบุคคลส่วนท้องถิ่น พงศ. 2546 ประกอบกับประกาศคระกรรมการกลางพนักงานส่วนตำบล เรื่องมาตรฐานทั่วไปเกี่ยวกับจริยธรรมของพนักงานส่วนตำบล ลูกจ้างประจำ   และพนักงานจ้าง ลงวันที่ 31 สิงหาคม 2558 และประกาศคณะกรรมการพนักงานส่วนตำบลจังหวัด      สุราษฎร์ธานี เรื่อง กำหนดหลักเกณฑ์เกี่ยวกับจริยธรรมของพนักงานส่วนตำบล ลูกจ้างประจำ และพนักงานจ้าง เพื่อเป็นหลัก แนวทางปฏิบัติ และเป็นเครื่องกำกับความประพฤติของพนักงานส่วนตำบล ลูกจ้างประจำ และพนักงานจ้างขององค์การบริหารส่วนตำบล</w:t>
      </w:r>
    </w:p>
    <w:p w14:paraId="5CC7316B" w14:textId="77777777" w:rsidR="00650D71" w:rsidRDefault="00650D71" w:rsidP="00650D71">
      <w:pPr>
        <w:tabs>
          <w:tab w:val="left" w:pos="1418"/>
        </w:tabs>
        <w:spacing w:before="100" w:beforeAutospacing="1"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ข้าราชการ</w:t>
      </w:r>
      <w:r w:rsidRPr="00742E49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ตะกรบ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และพนักงานจ้าง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0BFB9F9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การยึดมั่นในคุณธรรมและจริยธรรม</w:t>
      </w:r>
    </w:p>
    <w:p w14:paraId="364E7913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14:paraId="7B878BCA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1A0AC5F0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14:paraId="2A583DEA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14:paraId="164BF68E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7B3E5011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การมุ่งผลสัมฤทธิ์ของงานอ รักษามาตรฐาน มีคุณภาพโปร่งใส และตรวจสอบได้</w:t>
      </w:r>
    </w:p>
    <w:p w14:paraId="20929C01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14:paraId="3377A7B5" w14:textId="77777777" w:rsidR="00650D71" w:rsidRDefault="00650D71" w:rsidP="00650D71">
      <w:pPr>
        <w:numPr>
          <w:ilvl w:val="0"/>
          <w:numId w:val="2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</w:p>
    <w:p w14:paraId="1069A053" w14:textId="77777777" w:rsidR="00650D71" w:rsidRDefault="00650D71" w:rsidP="00650D71">
      <w:pPr>
        <w:tabs>
          <w:tab w:val="left" w:pos="1418"/>
        </w:tabs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385443" w14:textId="77777777" w:rsidR="00650D71" w:rsidRDefault="00650D71" w:rsidP="00650D71">
      <w:pPr>
        <w:tabs>
          <w:tab w:val="left" w:pos="1418"/>
        </w:tabs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6F056C72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</w:p>
    <w:p w14:paraId="3E1E5703" w14:textId="77777777" w:rsidR="00650D71" w:rsidRPr="00742E49" w:rsidRDefault="00650D71" w:rsidP="00650D71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>ประกาศ   ณ    วันที่</w:t>
      </w:r>
      <w:r>
        <w:rPr>
          <w:rFonts w:ascii="TH SarabunIT๙" w:hAnsi="TH SarabunIT๙" w:cs="TH SarabunIT๙"/>
          <w:sz w:val="32"/>
          <w:szCs w:val="32"/>
        </w:rPr>
        <w:t xml:space="preserve">    1 </w:t>
      </w:r>
      <w:r w:rsidRPr="00742E49">
        <w:rPr>
          <w:rFonts w:ascii="TH SarabunIT๙" w:hAnsi="TH SarabunIT๙" w:cs="TH SarabunIT๙"/>
          <w:sz w:val="32"/>
          <w:szCs w:val="32"/>
        </w:rPr>
        <w:t xml:space="preserve">   </w:t>
      </w:r>
      <w:r w:rsidRPr="00742E4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42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742E49">
        <w:rPr>
          <w:rFonts w:ascii="TH SarabunIT๙" w:hAnsi="TH SarabunIT๙" w:cs="TH SarabunIT๙"/>
          <w:sz w:val="32"/>
          <w:szCs w:val="32"/>
          <w:cs/>
        </w:rPr>
        <w:t>พ.ศ</w:t>
      </w:r>
      <w:r w:rsidRPr="00742E49">
        <w:rPr>
          <w:rFonts w:ascii="TH SarabunIT๙" w:hAnsi="TH SarabunIT๙" w:cs="TH SarabunIT๙" w:hint="cs"/>
          <w:sz w:val="32"/>
          <w:szCs w:val="32"/>
          <w:cs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2CFCE2D6" w14:textId="77777777" w:rsidR="00650D71" w:rsidRPr="00742E49" w:rsidRDefault="00650D71" w:rsidP="00650D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C96EFEC" w14:textId="77777777" w:rsidR="00650D71" w:rsidRPr="00742E49" w:rsidRDefault="00650D71" w:rsidP="00650D71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</w:p>
    <w:p w14:paraId="457F3C2D" w14:textId="77777777" w:rsidR="00650D71" w:rsidRPr="00742E49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t xml:space="preserve">                              </w:t>
      </w:r>
    </w:p>
    <w:p w14:paraId="3D346589" w14:textId="77777777" w:rsidR="00650D71" w:rsidRPr="00742E49" w:rsidRDefault="00650D71" w:rsidP="00650D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ยังอ้น</w:t>
      </w:r>
      <w:r w:rsidRPr="00742E49">
        <w:rPr>
          <w:rFonts w:ascii="TH SarabunIT๙" w:hAnsi="TH SarabunIT๙" w:cs="TH SarabunIT๙"/>
          <w:sz w:val="32"/>
          <w:szCs w:val="32"/>
          <w:cs/>
        </w:rPr>
        <w:t>)</w:t>
      </w:r>
    </w:p>
    <w:p w14:paraId="1E2814C9" w14:textId="77777777" w:rsidR="00650D71" w:rsidRDefault="00650D71" w:rsidP="00650D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42E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2E49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ตะกรบ</w:t>
      </w:r>
    </w:p>
    <w:p w14:paraId="02B21899" w14:textId="77777777" w:rsidR="006E5819" w:rsidRDefault="006E5819" w:rsidP="00650D7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5665431" w14:textId="77777777" w:rsidR="00650D71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0" wp14:anchorId="2DF5CB62" wp14:editId="49883F86">
            <wp:simplePos x="0" y="0"/>
            <wp:positionH relativeFrom="column">
              <wp:posOffset>2211070</wp:posOffset>
            </wp:positionH>
            <wp:positionV relativeFrom="paragraph">
              <wp:posOffset>127635</wp:posOffset>
            </wp:positionV>
            <wp:extent cx="1143000" cy="1285875"/>
            <wp:effectExtent l="0" t="0" r="0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88E88" w14:textId="77777777" w:rsidR="00650D71" w:rsidRPr="00742E49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040C0C0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</w:rPr>
        <w:tab/>
      </w:r>
      <w:r w:rsidRPr="00742E49">
        <w:rPr>
          <w:rFonts w:ascii="TH SarabunIT๙" w:hAnsi="TH SarabunIT๙" w:cs="TH SarabunIT๙"/>
          <w:sz w:val="32"/>
          <w:szCs w:val="32"/>
        </w:rPr>
        <w:tab/>
      </w:r>
      <w:r w:rsidRPr="00742E49">
        <w:rPr>
          <w:rFonts w:ascii="TH SarabunIT๙" w:hAnsi="TH SarabunIT๙" w:cs="TH SarabunIT๙"/>
          <w:sz w:val="32"/>
          <w:szCs w:val="32"/>
        </w:rPr>
        <w:tab/>
      </w:r>
      <w:r w:rsidRPr="00742E49">
        <w:rPr>
          <w:rFonts w:ascii="TH SarabunIT๙" w:hAnsi="TH SarabunIT๙" w:cs="TH SarabunIT๙"/>
          <w:sz w:val="32"/>
          <w:szCs w:val="32"/>
        </w:rPr>
        <w:tab/>
      </w:r>
      <w:r w:rsidRPr="00742E49">
        <w:rPr>
          <w:rFonts w:ascii="TH SarabunIT๙" w:hAnsi="TH SarabunIT๙" w:cs="TH SarabunIT๙"/>
          <w:sz w:val="32"/>
          <w:szCs w:val="32"/>
        </w:rPr>
        <w:tab/>
      </w:r>
    </w:p>
    <w:p w14:paraId="2F2F7000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49E87934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767EAB7C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7485ADF4" w14:textId="77777777" w:rsidR="00650D71" w:rsidRPr="00742E49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Pr="00742E49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ตะกรบ</w:t>
      </w:r>
    </w:p>
    <w:p w14:paraId="476F57DC" w14:textId="77777777" w:rsidR="00650D71" w:rsidRPr="00742E49" w:rsidRDefault="00650D71" w:rsidP="00650D71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>จริยธรรมของพนักงานส่วนตำบลและพนักงานจ้าง</w:t>
      </w:r>
    </w:p>
    <w:p w14:paraId="158A7442" w14:textId="77777777" w:rsidR="00650D71" w:rsidRPr="00742E49" w:rsidRDefault="00650D71" w:rsidP="00650D71">
      <w:pPr>
        <w:pBdr>
          <w:bottom w:val="dotted" w:sz="24" w:space="1" w:color="auto"/>
        </w:pBd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ตะกรบ</w:t>
      </w:r>
      <w:r w:rsidRPr="00742E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อไชยา  จังหวัดสุราษฎร์ธานี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7B9AB993" w14:textId="77777777" w:rsidR="00650D71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</w:p>
    <w:p w14:paraId="79CE460B" w14:textId="77777777" w:rsidR="00650D71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13(3) ประกอบมาตรา 25 วรรคเจ็ด แห่งพระราชบัญญัติระเบียบบริหารงานบุคคลส่วนท้องถิ่น พงศ. 2546 ประกอบกับประกาศคระกรรมการกลางพนักงานส่วนตำบล เรื่องมาตรฐานทั่วไปเกี่ยวกับจริยธรรมของพนักงานส่วนตำบล ลูกจ้างประจำ   และพนักงานจ้าง ลงวันที่ 31 สิงหาคม 2558 และประกาศคณะกรรมการพนักงานส่วนตำบลจังหวัด      สุราษฎร์ธานี เรื่อง กำหนดหลักเกณฑ์เกี่ยวกับจริยธรรมของพนักงานส่วนตำบล ลูกจ้างประจำ และพนักงานจ้าง เพื่อเป็นหลัก แนวทางปฏิบัติ และเป็นเครื่องกำกับความประพฤติของพนักงานส่วนตำบล ลูกจ้างประจำ และพนักงานจ้างขององค์การบริหารส่วนตำบล</w:t>
      </w:r>
    </w:p>
    <w:p w14:paraId="796207C2" w14:textId="77777777" w:rsidR="00650D71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ข้าราชการ</w:t>
      </w:r>
      <w:r w:rsidRPr="00742E49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New" w:hAnsi="TH SarabunIT๙" w:cs="TH SarabunIT๙"/>
          <w:sz w:val="32"/>
          <w:szCs w:val="32"/>
          <w:cs/>
        </w:rPr>
        <w:t>ตะกรบ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และพนักงานจ้าง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0D08FBE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การยึดมั่นในคุณธรรมและจริยธรรม</w:t>
      </w:r>
    </w:p>
    <w:p w14:paraId="1C274604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14:paraId="29B5C0B3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3CAE642D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14:paraId="0945E153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14:paraId="58E1F1DC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6F08746A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การมุ่งผลสัมฤทธิ์ของงานอ รักษามาตรฐาน มีคุณภาพโปร่งใส และตรวจสอบได้</w:t>
      </w:r>
    </w:p>
    <w:p w14:paraId="3266EB23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14:paraId="31577575" w14:textId="77777777" w:rsidR="00650D71" w:rsidRDefault="00650D71" w:rsidP="00650D71">
      <w:pPr>
        <w:numPr>
          <w:ilvl w:val="0"/>
          <w:numId w:val="26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</w:p>
    <w:p w14:paraId="0341D7E2" w14:textId="77777777" w:rsidR="00650D71" w:rsidRDefault="00650D71" w:rsidP="00650D71">
      <w:pPr>
        <w:tabs>
          <w:tab w:val="left" w:pos="1418"/>
        </w:tabs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03AC6E" w14:textId="77777777" w:rsidR="00650D71" w:rsidRDefault="00650D71" w:rsidP="00650D71">
      <w:pPr>
        <w:tabs>
          <w:tab w:val="left" w:pos="1418"/>
        </w:tabs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77FABBB2" w14:textId="77777777" w:rsidR="00650D71" w:rsidRPr="00742E49" w:rsidRDefault="00650D71" w:rsidP="00650D7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>ประกาศ   ณ    วันที่</w:t>
      </w:r>
      <w:r>
        <w:rPr>
          <w:rFonts w:ascii="TH SarabunIT๙" w:hAnsi="TH SarabunIT๙" w:cs="TH SarabunIT๙"/>
          <w:sz w:val="32"/>
          <w:szCs w:val="32"/>
        </w:rPr>
        <w:t xml:space="preserve">    1 </w:t>
      </w:r>
      <w:r w:rsidRPr="00742E49">
        <w:rPr>
          <w:rFonts w:ascii="TH SarabunIT๙" w:hAnsi="TH SarabunIT๙" w:cs="TH SarabunIT๙"/>
          <w:sz w:val="32"/>
          <w:szCs w:val="32"/>
        </w:rPr>
        <w:t xml:space="preserve">   </w:t>
      </w:r>
      <w:r w:rsidRPr="00742E4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42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742E49">
        <w:rPr>
          <w:rFonts w:ascii="TH SarabunIT๙" w:hAnsi="TH SarabunIT๙" w:cs="TH SarabunIT๙"/>
          <w:sz w:val="32"/>
          <w:szCs w:val="32"/>
          <w:cs/>
        </w:rPr>
        <w:t>พ.ศ</w:t>
      </w:r>
      <w:r w:rsidRPr="00742E49">
        <w:rPr>
          <w:rFonts w:ascii="TH SarabunIT๙" w:hAnsi="TH SarabunIT๙" w:cs="TH SarabunIT๙" w:hint="cs"/>
          <w:sz w:val="32"/>
          <w:szCs w:val="32"/>
          <w:cs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68FF944C" w14:textId="77777777" w:rsidR="00650D71" w:rsidRPr="00742E49" w:rsidRDefault="00650D71" w:rsidP="00650D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FE91289" w14:textId="77777777" w:rsidR="00650D71" w:rsidRPr="00742E49" w:rsidRDefault="00650D71" w:rsidP="00650D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 w:rsidRPr="00742E49">
        <w:rPr>
          <w:rFonts w:ascii="TH SarabunIT๙" w:hAnsi="TH SarabunIT๙" w:cs="TH SarabunIT๙"/>
          <w:sz w:val="16"/>
          <w:szCs w:val="16"/>
        </w:rPr>
        <w:tab/>
      </w:r>
      <w:r>
        <w:rPr>
          <w:noProof/>
        </w:rPr>
        <w:t xml:space="preserve">                             </w:t>
      </w:r>
    </w:p>
    <w:p w14:paraId="1B78CCF7" w14:textId="77777777" w:rsidR="00650D71" w:rsidRPr="00742E49" w:rsidRDefault="00650D71" w:rsidP="00650D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ยังอ้น</w:t>
      </w:r>
      <w:r w:rsidRPr="00742E49">
        <w:rPr>
          <w:rFonts w:ascii="TH SarabunIT๙" w:hAnsi="TH SarabunIT๙" w:cs="TH SarabunIT๙"/>
          <w:sz w:val="32"/>
          <w:szCs w:val="32"/>
          <w:cs/>
        </w:rPr>
        <w:t>)</w:t>
      </w:r>
    </w:p>
    <w:p w14:paraId="045BE63E" w14:textId="77777777" w:rsidR="00650D71" w:rsidRDefault="00650D71" w:rsidP="00650D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</w:r>
      <w:r w:rsidRPr="00742E4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42E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2E49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ตะกรบ</w:t>
      </w:r>
    </w:p>
    <w:p w14:paraId="549C8913" w14:textId="77777777" w:rsidR="004263AB" w:rsidRDefault="004263AB" w:rsidP="00650D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AF9D81E" wp14:editId="2DE4A19C">
            <wp:simplePos x="0" y="0"/>
            <wp:positionH relativeFrom="column">
              <wp:posOffset>4131945</wp:posOffset>
            </wp:positionH>
            <wp:positionV relativeFrom="paragraph">
              <wp:posOffset>121920</wp:posOffset>
            </wp:positionV>
            <wp:extent cx="214312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504" y="21412"/>
                <wp:lineTo x="21504" y="0"/>
                <wp:lineTo x="0" y="0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4392B8" w14:textId="77777777" w:rsidR="00650D71" w:rsidRPr="00C942A6" w:rsidRDefault="00650D71" w:rsidP="004263AB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718A5AE" wp14:editId="4798CD0B">
            <wp:simplePos x="0" y="0"/>
            <wp:positionH relativeFrom="column">
              <wp:posOffset>5057140</wp:posOffset>
            </wp:positionH>
            <wp:positionV relativeFrom="paragraph">
              <wp:posOffset>5392420</wp:posOffset>
            </wp:positionV>
            <wp:extent cx="2133600" cy="10858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D71" w:rsidRPr="00C942A6" w:rsidSect="006E5819">
      <w:pgSz w:w="11907" w:h="16840" w:code="9"/>
      <w:pgMar w:top="426" w:right="1134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938"/>
    <w:multiLevelType w:val="hybridMultilevel"/>
    <w:tmpl w:val="A11A092C"/>
    <w:lvl w:ilvl="0" w:tplc="6BBEC288">
      <w:start w:val="3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62491"/>
    <w:multiLevelType w:val="hybridMultilevel"/>
    <w:tmpl w:val="E66E8DE8"/>
    <w:lvl w:ilvl="0" w:tplc="2D382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137F7"/>
    <w:multiLevelType w:val="hybridMultilevel"/>
    <w:tmpl w:val="C65C723A"/>
    <w:lvl w:ilvl="0" w:tplc="56C4EF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573A"/>
    <w:multiLevelType w:val="hybridMultilevel"/>
    <w:tmpl w:val="8990D0E6"/>
    <w:lvl w:ilvl="0" w:tplc="0A48BC2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130C72A0"/>
    <w:multiLevelType w:val="singleLevel"/>
    <w:tmpl w:val="C09A72C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</w:abstractNum>
  <w:abstractNum w:abstractNumId="6" w15:restartNumberingAfterBreak="0">
    <w:nsid w:val="13D21621"/>
    <w:multiLevelType w:val="multilevel"/>
    <w:tmpl w:val="4D5C16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1A8920BC"/>
    <w:multiLevelType w:val="hybridMultilevel"/>
    <w:tmpl w:val="C5D87E12"/>
    <w:lvl w:ilvl="0" w:tplc="DEC6E0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AD8078B"/>
    <w:multiLevelType w:val="hybridMultilevel"/>
    <w:tmpl w:val="C5D87E12"/>
    <w:lvl w:ilvl="0" w:tplc="DEC6E0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 w15:restartNumberingAfterBreak="0">
    <w:nsid w:val="1F6F0D87"/>
    <w:multiLevelType w:val="hybridMultilevel"/>
    <w:tmpl w:val="FAFEB034"/>
    <w:lvl w:ilvl="0" w:tplc="8EB43B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C67F09"/>
    <w:multiLevelType w:val="multilevel"/>
    <w:tmpl w:val="B41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2F714A44"/>
    <w:multiLevelType w:val="multilevel"/>
    <w:tmpl w:val="9F8E8D5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5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  <w:bCs w:val="0"/>
      </w:rPr>
    </w:lvl>
  </w:abstractNum>
  <w:abstractNum w:abstractNumId="14" w15:restartNumberingAfterBreak="0">
    <w:nsid w:val="327275C2"/>
    <w:multiLevelType w:val="multilevel"/>
    <w:tmpl w:val="E53489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B413CE"/>
    <w:multiLevelType w:val="hybridMultilevel"/>
    <w:tmpl w:val="539AC938"/>
    <w:lvl w:ilvl="0" w:tplc="6BBEC288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43F12D28"/>
    <w:multiLevelType w:val="hybridMultilevel"/>
    <w:tmpl w:val="C4825716"/>
    <w:lvl w:ilvl="0" w:tplc="0B225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3B55A1"/>
    <w:multiLevelType w:val="hybridMultilevel"/>
    <w:tmpl w:val="C65C723A"/>
    <w:lvl w:ilvl="0" w:tplc="56C4EF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31875"/>
    <w:multiLevelType w:val="multilevel"/>
    <w:tmpl w:val="DB6E8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cs"/>
      </w:rPr>
    </w:lvl>
  </w:abstractNum>
  <w:abstractNum w:abstractNumId="21" w15:restartNumberingAfterBreak="0">
    <w:nsid w:val="5AE53A17"/>
    <w:multiLevelType w:val="hybridMultilevel"/>
    <w:tmpl w:val="C5D87E12"/>
    <w:lvl w:ilvl="0" w:tplc="DEC6E0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 w15:restartNumberingAfterBreak="0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5" w15:restartNumberingAfterBreak="0">
    <w:nsid w:val="7CBC1BA5"/>
    <w:multiLevelType w:val="hybridMultilevel"/>
    <w:tmpl w:val="9BA6C3C6"/>
    <w:lvl w:ilvl="0" w:tplc="758856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7"/>
  </w:num>
  <w:num w:numId="6">
    <w:abstractNumId w:val="24"/>
  </w:num>
  <w:num w:numId="7">
    <w:abstractNumId w:val="9"/>
  </w:num>
  <w:num w:numId="8">
    <w:abstractNumId w:val="23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25"/>
  </w:num>
  <w:num w:numId="14">
    <w:abstractNumId w:val="20"/>
  </w:num>
  <w:num w:numId="15">
    <w:abstractNumId w:val="11"/>
  </w:num>
  <w:num w:numId="16">
    <w:abstractNumId w:val="19"/>
  </w:num>
  <w:num w:numId="17">
    <w:abstractNumId w:val="2"/>
  </w:num>
  <w:num w:numId="18">
    <w:abstractNumId w:val="1"/>
  </w:num>
  <w:num w:numId="19">
    <w:abstractNumId w:val="18"/>
  </w:num>
  <w:num w:numId="20">
    <w:abstractNumId w:val="10"/>
  </w:num>
  <w:num w:numId="21">
    <w:abstractNumId w:val="15"/>
  </w:num>
  <w:num w:numId="22">
    <w:abstractNumId w:val="0"/>
  </w:num>
  <w:num w:numId="23">
    <w:abstractNumId w:val="3"/>
  </w:num>
  <w:num w:numId="24">
    <w:abstractNumId w:val="8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1"/>
    <w:rsid w:val="002A04DE"/>
    <w:rsid w:val="004263AB"/>
    <w:rsid w:val="0052503C"/>
    <w:rsid w:val="00650D71"/>
    <w:rsid w:val="006E5819"/>
    <w:rsid w:val="00D553A7"/>
    <w:rsid w:val="00E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98E7"/>
  <w15:chartTrackingRefBased/>
  <w15:docId w15:val="{9AFC10DD-2A52-46FC-8DE4-5EF765C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7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50D71"/>
    <w:pPr>
      <w:keepNext/>
      <w:jc w:val="center"/>
      <w:outlineLvl w:val="0"/>
    </w:pPr>
    <w:rPr>
      <w:rFonts w:ascii="AngsanaUPC" w:hAnsi="AngsanaUPC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50D71"/>
    <w:pPr>
      <w:keepNext/>
      <w:tabs>
        <w:tab w:val="left" w:pos="1843"/>
      </w:tabs>
      <w:outlineLvl w:val="1"/>
    </w:pPr>
    <w:rPr>
      <w:rFonts w:ascii="AngsanaUPC" w:hAnsi="AngsanaUPC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50D71"/>
    <w:pPr>
      <w:keepNext/>
      <w:outlineLvl w:val="2"/>
    </w:pPr>
    <w:rPr>
      <w:rFonts w:ascii="AngsanaUPC" w:hAnsi="AngsanaUPC" w:cs="AngsanaUPC"/>
      <w:sz w:val="30"/>
      <w:szCs w:val="30"/>
    </w:rPr>
  </w:style>
  <w:style w:type="paragraph" w:styleId="4">
    <w:name w:val="heading 4"/>
    <w:basedOn w:val="a"/>
    <w:next w:val="a"/>
    <w:link w:val="40"/>
    <w:qFormat/>
    <w:rsid w:val="00650D71"/>
    <w:pPr>
      <w:keepNext/>
      <w:outlineLvl w:val="3"/>
    </w:pPr>
    <w:rPr>
      <w:rFonts w:ascii="AngsanaUPC" w:hAnsi="AngsanaUPC" w:cs="AngsanaUPC"/>
      <w:b/>
      <w:bCs/>
      <w:sz w:val="42"/>
      <w:szCs w:val="42"/>
    </w:rPr>
  </w:style>
  <w:style w:type="paragraph" w:styleId="5">
    <w:name w:val="heading 5"/>
    <w:basedOn w:val="a"/>
    <w:next w:val="a"/>
    <w:link w:val="50"/>
    <w:qFormat/>
    <w:rsid w:val="00650D71"/>
    <w:pPr>
      <w:keepNext/>
      <w:outlineLvl w:val="4"/>
    </w:pPr>
    <w:rPr>
      <w:rFonts w:ascii="AngsanaUPC" w:hAnsi="AngsanaUPC" w:cs="Angsan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650D71"/>
    <w:pPr>
      <w:keepNext/>
      <w:jc w:val="center"/>
      <w:outlineLvl w:val="5"/>
    </w:pPr>
    <w:rPr>
      <w:rFonts w:ascii="AngsanaUPC" w:hAnsi="AngsanaUPC" w:cs="AngsanaUPC"/>
      <w:b/>
      <w:bCs/>
      <w:sz w:val="96"/>
      <w:szCs w:val="96"/>
    </w:rPr>
  </w:style>
  <w:style w:type="paragraph" w:styleId="7">
    <w:name w:val="heading 7"/>
    <w:basedOn w:val="a"/>
    <w:next w:val="a"/>
    <w:link w:val="70"/>
    <w:qFormat/>
    <w:rsid w:val="00650D71"/>
    <w:pPr>
      <w:keepNext/>
      <w:jc w:val="center"/>
      <w:outlineLvl w:val="6"/>
    </w:pPr>
    <w:rPr>
      <w:rFonts w:ascii="AngsanaUPC"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650D71"/>
    <w:pPr>
      <w:keepNext/>
      <w:outlineLvl w:val="7"/>
    </w:pPr>
    <w:rPr>
      <w:rFonts w:ascii="AngsanaUPC" w:hAnsi="AngsanaUPC" w:cs="AngsanaUPC"/>
      <w:sz w:val="40"/>
      <w:szCs w:val="40"/>
    </w:rPr>
  </w:style>
  <w:style w:type="paragraph" w:styleId="9">
    <w:name w:val="heading 9"/>
    <w:basedOn w:val="a"/>
    <w:next w:val="a"/>
    <w:link w:val="90"/>
    <w:qFormat/>
    <w:rsid w:val="00650D71"/>
    <w:pPr>
      <w:keepNext/>
      <w:outlineLvl w:val="8"/>
    </w:pPr>
    <w:rPr>
      <w:rFonts w:ascii="CordiaUPC" w:hAnsi="CordiaUPC"/>
      <w:b/>
      <w:bCs/>
      <w:sz w:val="80"/>
      <w:szCs w:val="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0D71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650D71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650D71"/>
    <w:rPr>
      <w:rFonts w:ascii="AngsanaUPC" w:eastAsia="Cordia New" w:hAnsi="AngsanaUPC" w:cs="AngsanaUPC"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650D71"/>
    <w:rPr>
      <w:rFonts w:ascii="AngsanaUPC" w:eastAsia="Cordia New" w:hAnsi="AngsanaUPC" w:cs="AngsanaUPC"/>
      <w:b/>
      <w:bCs/>
      <w:sz w:val="42"/>
      <w:szCs w:val="42"/>
    </w:rPr>
  </w:style>
  <w:style w:type="character" w:customStyle="1" w:styleId="50">
    <w:name w:val="หัวเรื่อง 5 อักขระ"/>
    <w:basedOn w:val="a0"/>
    <w:link w:val="5"/>
    <w:rsid w:val="00650D71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650D71"/>
    <w:rPr>
      <w:rFonts w:ascii="AngsanaUPC" w:eastAsia="Cordia New" w:hAnsi="AngsanaUPC" w:cs="AngsanaUPC"/>
      <w:b/>
      <w:bCs/>
      <w:sz w:val="96"/>
      <w:szCs w:val="96"/>
    </w:rPr>
  </w:style>
  <w:style w:type="character" w:customStyle="1" w:styleId="70">
    <w:name w:val="หัวเรื่อง 7 อักขระ"/>
    <w:basedOn w:val="a0"/>
    <w:link w:val="7"/>
    <w:rsid w:val="00650D71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650D71"/>
    <w:rPr>
      <w:rFonts w:ascii="AngsanaUPC" w:eastAsia="Cordia New" w:hAnsi="AngsanaUPC" w:cs="AngsanaUPC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650D71"/>
    <w:rPr>
      <w:rFonts w:ascii="CordiaUPC" w:eastAsia="Cordia New" w:hAnsi="CordiaUPC" w:cs="Angsana New"/>
      <w:b/>
      <w:bCs/>
      <w:sz w:val="80"/>
      <w:szCs w:val="80"/>
      <w:lang w:val="x-none" w:eastAsia="x-none"/>
    </w:rPr>
  </w:style>
  <w:style w:type="paragraph" w:styleId="a3">
    <w:name w:val="Body Text"/>
    <w:basedOn w:val="a"/>
    <w:link w:val="a4"/>
    <w:rsid w:val="00650D71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50D71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650D71"/>
    <w:pPr>
      <w:ind w:left="1843" w:hanging="1843"/>
    </w:pPr>
    <w:rPr>
      <w:rFonts w:ascii="AngsanaUPC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650D71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650D71"/>
    <w:pPr>
      <w:ind w:left="1985" w:hanging="1985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650D71"/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650D71"/>
    <w:rPr>
      <w:rFonts w:ascii="CordiaUPC" w:hAnsi="CordiaUPC" w:cs="CordiaUPC"/>
      <w:b/>
      <w:bCs/>
      <w:sz w:val="96"/>
      <w:szCs w:val="96"/>
    </w:rPr>
  </w:style>
  <w:style w:type="character" w:customStyle="1" w:styleId="24">
    <w:name w:val="เนื้อความ 2 อักขระ"/>
    <w:basedOn w:val="a0"/>
    <w:link w:val="23"/>
    <w:rsid w:val="00650D71"/>
    <w:rPr>
      <w:rFonts w:ascii="CordiaUPC" w:eastAsia="Cordia New" w:hAnsi="CordiaUPC" w:cs="CordiaUPC"/>
      <w:b/>
      <w:bCs/>
      <w:sz w:val="96"/>
      <w:szCs w:val="96"/>
    </w:rPr>
  </w:style>
  <w:style w:type="paragraph" w:styleId="31">
    <w:name w:val="Body Text 3"/>
    <w:basedOn w:val="a"/>
    <w:link w:val="32"/>
    <w:rsid w:val="00650D71"/>
    <w:pPr>
      <w:jc w:val="center"/>
    </w:pPr>
  </w:style>
  <w:style w:type="character" w:customStyle="1" w:styleId="32">
    <w:name w:val="เนื้อความ 3 อักขระ"/>
    <w:basedOn w:val="a0"/>
    <w:link w:val="31"/>
    <w:rsid w:val="00650D71"/>
    <w:rPr>
      <w:rFonts w:ascii="Cordia New" w:eastAsia="Cordia New" w:hAnsi="Cordia New" w:cs="Angsana New"/>
      <w:sz w:val="28"/>
    </w:rPr>
  </w:style>
  <w:style w:type="paragraph" w:styleId="a7">
    <w:name w:val="header"/>
    <w:basedOn w:val="a"/>
    <w:link w:val="a8"/>
    <w:rsid w:val="00650D71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650D71"/>
    <w:rPr>
      <w:rFonts w:ascii="Cordia New" w:eastAsia="Cordia New" w:hAnsi="Cordia New" w:cs="Angsana New"/>
      <w:sz w:val="28"/>
    </w:rPr>
  </w:style>
  <w:style w:type="character" w:styleId="a9">
    <w:name w:val="page number"/>
    <w:basedOn w:val="a0"/>
    <w:rsid w:val="00650D71"/>
  </w:style>
  <w:style w:type="paragraph" w:styleId="aa">
    <w:name w:val="footer"/>
    <w:basedOn w:val="a"/>
    <w:link w:val="ab"/>
    <w:rsid w:val="00650D7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b">
    <w:name w:val="ท้ายกระดาษ อักขระ"/>
    <w:basedOn w:val="a0"/>
    <w:link w:val="aa"/>
    <w:rsid w:val="00650D71"/>
    <w:rPr>
      <w:rFonts w:ascii="Cordia New" w:eastAsia="Cordia New" w:hAnsi="Cordia New" w:cs="Cordia New"/>
      <w:sz w:val="28"/>
      <w:szCs w:val="32"/>
    </w:rPr>
  </w:style>
  <w:style w:type="table" w:styleId="ac">
    <w:name w:val="Table Grid"/>
    <w:basedOn w:val="a1"/>
    <w:rsid w:val="00650D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50D7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650D7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TC01</dc:creator>
  <cp:keywords/>
  <dc:description/>
  <cp:lastModifiedBy>Asus</cp:lastModifiedBy>
  <cp:revision>2</cp:revision>
  <cp:lastPrinted>2020-10-02T07:16:00Z</cp:lastPrinted>
  <dcterms:created xsi:type="dcterms:W3CDTF">2020-10-14T04:45:00Z</dcterms:created>
  <dcterms:modified xsi:type="dcterms:W3CDTF">2020-10-14T04:45:00Z</dcterms:modified>
</cp:coreProperties>
</file>