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21A2A" w14:textId="77777777" w:rsidR="00997F30" w:rsidRDefault="00861356" w:rsidP="00997F30">
      <w:pPr>
        <w:tabs>
          <w:tab w:val="left" w:pos="1418"/>
          <w:tab w:val="left" w:pos="1701"/>
        </w:tabs>
        <w:autoSpaceDE w:val="0"/>
        <w:autoSpaceDN w:val="0"/>
        <w:adjustRightInd w:val="0"/>
        <w:spacing w:before="120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72258E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8.9pt;margin-top:-16.15pt;width:77.75pt;height:90pt;z-index:-251658752" fillcolor="window">
            <v:imagedata r:id="rId4" o:title="" gain="69719f" blacklevel="1966f"/>
          </v:shape>
          <o:OLEObject Type="Embed" ProgID="Word.Picture.8" ShapeID="_x0000_s1026" DrawAspect="Content" ObjectID="_1656845236" r:id="rId5"/>
        </w:object>
      </w:r>
    </w:p>
    <w:p w14:paraId="19C2A8B5" w14:textId="77777777" w:rsidR="00997F30" w:rsidRPr="00F56756" w:rsidRDefault="00997F30" w:rsidP="00997F3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CEED5C" w14:textId="77777777" w:rsidR="00997F30" w:rsidRPr="00C942A6" w:rsidRDefault="00997F30" w:rsidP="00997F30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2C74D8CF" w14:textId="77777777" w:rsidR="00997F30" w:rsidRPr="00C942A6" w:rsidRDefault="00997F30" w:rsidP="00997F30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19AE56BE" w14:textId="77777777" w:rsidR="00997F30" w:rsidRPr="00C942A6" w:rsidRDefault="00997F30" w:rsidP="00997F30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42A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ประกาศองค์การบริหารส่วนตำบลตะกรบ</w:t>
      </w:r>
    </w:p>
    <w:p w14:paraId="50426CD2" w14:textId="77777777" w:rsidR="00997F30" w:rsidRPr="00C942A6" w:rsidRDefault="00997F30" w:rsidP="00997F30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42A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C942A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942A6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โครงสร้างกำหนด</w:t>
      </w:r>
      <w:r w:rsidRPr="00C942A6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องค์การบริหารส่วนตำบลตะกรบ </w:t>
      </w:r>
    </w:p>
    <w:p w14:paraId="1F559E2A" w14:textId="77777777" w:rsidR="00997F30" w:rsidRPr="00C942A6" w:rsidRDefault="00997F30" w:rsidP="00997F30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C942A6">
        <w:rPr>
          <w:rFonts w:ascii="TH SarabunIT๙" w:hAnsi="TH SarabunIT๙" w:cs="TH SarabunIT๙"/>
          <w:sz w:val="32"/>
          <w:szCs w:val="32"/>
        </w:rPr>
        <w:t>---------------------------------------</w:t>
      </w:r>
    </w:p>
    <w:p w14:paraId="32A17DFC" w14:textId="77777777" w:rsidR="00997F30" w:rsidRDefault="00997F30" w:rsidP="00997F3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0E30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</w:t>
      </w:r>
      <w:r w:rsidRPr="00060E30">
        <w:rPr>
          <w:rFonts w:ascii="TH SarabunIT๙" w:hAnsi="TH SarabunIT๙" w:cs="TH SarabunIT๙"/>
          <w:sz w:val="32"/>
          <w:szCs w:val="32"/>
        </w:rPr>
        <w:t xml:space="preserve"> 15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060E30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060E30">
        <w:rPr>
          <w:rFonts w:ascii="TH SarabunIT๙" w:hAnsi="TH SarabunIT๙" w:cs="TH SarabunIT๙"/>
          <w:sz w:val="32"/>
          <w:szCs w:val="32"/>
        </w:rPr>
        <w:t xml:space="preserve"> 25 </w:t>
      </w:r>
      <w:r w:rsidRPr="00060E30">
        <w:rPr>
          <w:rFonts w:ascii="TH SarabunIT๙" w:hAnsi="TH SarabunIT๙" w:cs="TH SarabunIT๙"/>
          <w:sz w:val="32"/>
          <w:szCs w:val="32"/>
          <w:cs/>
        </w:rPr>
        <w:t>แห่งพระราชบัญญัติระเบียบบริหาร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60E30">
        <w:rPr>
          <w:rFonts w:ascii="TH SarabunIT๙" w:hAnsi="TH SarabunIT๙" w:cs="TH SarabunIT๙"/>
          <w:sz w:val="32"/>
          <w:szCs w:val="32"/>
          <w:cs/>
        </w:rPr>
        <w:t>งานบุคคลส่วนท้องถิ่น</w:t>
      </w:r>
      <w:r w:rsidRPr="00060E30">
        <w:rPr>
          <w:rFonts w:ascii="TH SarabunIT๙" w:hAnsi="TH SarabunIT๙" w:cs="TH SarabunIT๙"/>
          <w:sz w:val="32"/>
          <w:szCs w:val="32"/>
        </w:rPr>
        <w:t xml:space="preserve"> </w:t>
      </w:r>
      <w:r w:rsidRPr="00060E30">
        <w:rPr>
          <w:rFonts w:ascii="TH SarabunIT๙" w:hAnsi="TH SarabunIT๙" w:cs="TH SarabunIT๙"/>
          <w:sz w:val="32"/>
          <w:szCs w:val="32"/>
          <w:cs/>
        </w:rPr>
        <w:t>พ</w:t>
      </w:r>
      <w:r w:rsidRPr="00060E30">
        <w:rPr>
          <w:rFonts w:ascii="TH SarabunIT๙" w:hAnsi="TH SarabunIT๙" w:cs="TH SarabunIT๙"/>
          <w:sz w:val="32"/>
          <w:szCs w:val="32"/>
        </w:rPr>
        <w:t>.</w:t>
      </w:r>
      <w:r w:rsidRPr="00060E30">
        <w:rPr>
          <w:rFonts w:ascii="TH SarabunIT๙" w:hAnsi="TH SarabunIT๙" w:cs="TH SarabunIT๙"/>
          <w:sz w:val="32"/>
          <w:szCs w:val="32"/>
          <w:cs/>
        </w:rPr>
        <w:t>ศ</w:t>
      </w:r>
      <w:r w:rsidRPr="00060E30">
        <w:rPr>
          <w:rFonts w:ascii="TH SarabunIT๙" w:hAnsi="TH SarabunIT๙" w:cs="TH SarabunIT๙"/>
          <w:sz w:val="32"/>
          <w:szCs w:val="32"/>
        </w:rPr>
        <w:t xml:space="preserve">. 2542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ประกอบกับ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ข้อ 18 และข้อ 232 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060E30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</w:t>
      </w:r>
      <w:r>
        <w:rPr>
          <w:rFonts w:ascii="TH SarabunIT๙" w:hAnsi="TH SarabunIT๙" w:cs="TH SarabunIT๙"/>
          <w:sz w:val="32"/>
          <w:szCs w:val="32"/>
          <w:cs/>
        </w:rPr>
        <w:t>สุราษฎร์ธานี</w:t>
      </w:r>
      <w:r w:rsidRPr="00060E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t>ราษฎร์ธานี21  สิงหาคม  2545ังารส่วนตำบล</w:t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060E30">
        <w:rPr>
          <w:rFonts w:ascii="TH SarabunIT๙" w:hAnsi="TH SarabunIT๙" w:cs="TH SarabunIT๙"/>
          <w:sz w:val="32"/>
          <w:szCs w:val="32"/>
          <w:cs/>
        </w:rPr>
        <w:t>เรื่องหลักเกณฑ์และเงื่อนไขเกี่ยวกับการบริหารงานบุคคลขององค์การบริหารส่วนตำบล</w:t>
      </w:r>
      <w:r w:rsidRPr="00060E3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 2546 แก้ไขเพิ่มเติมถึง (ฉบับที่ 37) พ.ศ. 2559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060E30">
        <w:rPr>
          <w:rFonts w:ascii="TH SarabunIT๙" w:hAnsi="TH SarabunIT๙" w:cs="TH SarabunIT๙"/>
          <w:sz w:val="32"/>
          <w:szCs w:val="32"/>
          <w:cs/>
        </w:rPr>
        <w:t>มติคณะกรรมการพนัก</w:t>
      </w:r>
      <w:r>
        <w:rPr>
          <w:rFonts w:ascii="TH SarabunIT๙" w:hAnsi="TH SarabunIT๙" w:cs="TH SarabunIT๙"/>
          <w:sz w:val="32"/>
          <w:szCs w:val="32"/>
          <w:cs/>
        </w:rPr>
        <w:t xml:space="preserve">งานส่วนตำบลจังหวัดสุราษฎร์ธานี </w:t>
      </w:r>
      <w:r w:rsidRPr="00060E30">
        <w:rPr>
          <w:rFonts w:ascii="TH SarabunIT๙" w:hAnsi="TH SarabunIT๙" w:cs="TH SarabunIT๙"/>
          <w:sz w:val="32"/>
          <w:szCs w:val="32"/>
          <w:cs/>
        </w:rPr>
        <w:t>ในการประชุมครั้งที่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9/2560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0E30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22 </w:t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</w:t>
      </w:r>
      <w:r>
        <w:rPr>
          <w:rFonts w:ascii="TH SarabunIT๙" w:hAnsi="TH SarabunIT๙" w:cs="TH SarabunIT๙"/>
          <w:sz w:val="32"/>
          <w:szCs w:val="32"/>
          <w:cs/>
        </w:rPr>
        <w:t>พ.ศ.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0E30">
        <w:rPr>
          <w:rFonts w:ascii="TH SarabunIT๙" w:hAnsi="TH SarabunIT๙" w:cs="TH SarabunIT๙"/>
          <w:sz w:val="32"/>
          <w:szCs w:val="32"/>
          <w:cs/>
        </w:rPr>
        <w:t>จึงประกาศกำหนดส่วนราชการขององค์การบริหารส่วนตำบล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ตะเคียนทอง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786B0662" w14:textId="77777777" w:rsidR="00997F30" w:rsidRPr="00C942A6" w:rsidRDefault="00997F30" w:rsidP="00997F3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942A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C942A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C942A6">
        <w:rPr>
          <w:rFonts w:ascii="TH SarabunIT๙" w:hAnsi="TH SarabunIT๙" w:cs="TH SarabunIT๙"/>
          <w:b/>
          <w:bCs/>
          <w:sz w:val="32"/>
          <w:szCs w:val="32"/>
          <w:cs/>
        </w:rPr>
        <w:t>สำนักปลัดองค์การบริหารส่วนตำบล</w:t>
      </w:r>
      <w:r w:rsidRPr="00C942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มีหน้าที่ความรับผิดชอบเกี่ยวกับราชการทั่วไปขององค์การบริหารส่วนตำบล  และราชการที่มิได้กำหนดให้เป็นหน้าที่ของกอง  หรือส่วนราชการใดในองค์การบริหารส่วนตำบลโดยเฉพาะ</w:t>
      </w:r>
      <w:r w:rsidRPr="00C942A6">
        <w:rPr>
          <w:rFonts w:ascii="TH SarabunIT๙" w:hAnsi="TH SarabunIT๙" w:cs="TH SarabunIT๙"/>
          <w:sz w:val="32"/>
          <w:szCs w:val="32"/>
        </w:rPr>
        <w:t xml:space="preserve">  </w:t>
      </w:r>
      <w:r w:rsidRPr="00C942A6">
        <w:rPr>
          <w:rFonts w:ascii="TH SarabunIT๙" w:hAnsi="TH SarabunIT๙" w:cs="TH SarabunIT๙"/>
          <w:sz w:val="32"/>
          <w:szCs w:val="32"/>
          <w:cs/>
        </w:rPr>
        <w:t xml:space="preserve">รวมทั้งกำกับและเร่งรัดการปฏิบัติราชการของส่วนราชการในองค์การบริหารส่วนตำบลให้เป็นไปตามนโยบาย  แนวทาง  และแผนการปฏิบัติราชการขององค์การบริหารส่วนตำบล  มีการแบ่งส่วนราชการภายในออกเป็น 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942A6">
        <w:rPr>
          <w:rFonts w:ascii="TH SarabunIT๙" w:hAnsi="TH SarabunIT๙" w:cs="TH SarabunIT๙"/>
          <w:sz w:val="32"/>
          <w:szCs w:val="32"/>
          <w:cs/>
        </w:rPr>
        <w:t xml:space="preserve">  งาน</w:t>
      </w:r>
    </w:p>
    <w:p w14:paraId="3CE0D5A3" w14:textId="77777777" w:rsidR="00997F30" w:rsidRPr="00C942A6" w:rsidRDefault="00997F30" w:rsidP="00997F30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942A6">
        <w:rPr>
          <w:rFonts w:ascii="TH SarabunIT๙" w:hAnsi="TH SarabunIT๙" w:cs="TH SarabunIT๙"/>
          <w:sz w:val="32"/>
          <w:szCs w:val="32"/>
          <w:cs/>
        </w:rPr>
        <w:t>๑.๑  งานบริหารทั่วไป</w:t>
      </w:r>
    </w:p>
    <w:p w14:paraId="1870A7C2" w14:textId="77777777" w:rsidR="00997F30" w:rsidRPr="00C942A6" w:rsidRDefault="00997F30" w:rsidP="00997F30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942A6">
        <w:rPr>
          <w:rFonts w:ascii="TH SarabunIT๙" w:hAnsi="TH SarabunIT๙" w:cs="TH SarabunIT๙"/>
          <w:sz w:val="32"/>
          <w:szCs w:val="32"/>
          <w:cs/>
        </w:rPr>
        <w:t>๑.๒  งานนโยบายและแผน</w:t>
      </w:r>
    </w:p>
    <w:p w14:paraId="34E07347" w14:textId="77777777" w:rsidR="00997F30" w:rsidRDefault="00997F30" w:rsidP="00997F30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942A6">
        <w:rPr>
          <w:rFonts w:ascii="TH SarabunIT๙" w:hAnsi="TH SarabunIT๙" w:cs="TH SarabunIT๙"/>
          <w:sz w:val="32"/>
          <w:szCs w:val="32"/>
          <w:cs/>
        </w:rPr>
        <w:t>๑.๓  งานกฎหมายและคดี</w:t>
      </w:r>
    </w:p>
    <w:p w14:paraId="21B32E4E" w14:textId="77777777" w:rsidR="00997F30" w:rsidRPr="00C942A6" w:rsidRDefault="00997F30" w:rsidP="00997F30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1.4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งานป้องกันและบรรเทาสาธารณภัย</w:t>
      </w:r>
      <w:proofErr w:type="gramEnd"/>
    </w:p>
    <w:p w14:paraId="7204330F" w14:textId="77777777" w:rsidR="00997F30" w:rsidRPr="00C942A6" w:rsidRDefault="00997F30" w:rsidP="00997F30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C942A6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942A6">
        <w:rPr>
          <w:rFonts w:ascii="TH SarabunIT๙" w:hAnsi="TH SarabunIT๙" w:cs="TH SarabunIT๙"/>
          <w:sz w:val="32"/>
          <w:szCs w:val="32"/>
        </w:rPr>
        <w:t xml:space="preserve">  </w:t>
      </w:r>
      <w:r w:rsidRPr="00C942A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สวัสดิการสังคมและพัฒนาชุมชน</w:t>
      </w:r>
      <w:proofErr w:type="gramEnd"/>
    </w:p>
    <w:p w14:paraId="2627C6A7" w14:textId="77777777" w:rsidR="00997F30" w:rsidRPr="00C942A6" w:rsidRDefault="00997F30" w:rsidP="00997F30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C942A6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942A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งานสาธารณสุขและสิ่งแวดล้อม</w:t>
      </w:r>
    </w:p>
    <w:p w14:paraId="5EFCC66A" w14:textId="77777777" w:rsidR="00997F30" w:rsidRPr="00C942A6" w:rsidRDefault="00997F30" w:rsidP="00997F30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942A6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942A6">
        <w:rPr>
          <w:rFonts w:ascii="TH SarabunIT๙" w:hAnsi="TH SarabunIT๙" w:cs="TH SarabunIT๙"/>
          <w:sz w:val="32"/>
          <w:szCs w:val="32"/>
          <w:cs/>
        </w:rPr>
        <w:t xml:space="preserve">  งานศึกษา  ศาสนาและวัฒนธรรม</w:t>
      </w:r>
    </w:p>
    <w:p w14:paraId="2254B0DE" w14:textId="77777777" w:rsidR="00997F30" w:rsidRPr="00C942A6" w:rsidRDefault="00997F30" w:rsidP="00997F30">
      <w:pPr>
        <w:autoSpaceDE w:val="0"/>
        <w:autoSpaceDN w:val="0"/>
        <w:adjustRightInd w:val="0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942A6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C942A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</w:t>
      </w:r>
      <w:r w:rsidRPr="00C942A6">
        <w:rPr>
          <w:rFonts w:ascii="TH SarabunIT๙" w:hAnsi="TH SarabunIT๙" w:cs="TH SarabunIT๙"/>
          <w:b/>
          <w:bCs/>
          <w:sz w:val="32"/>
          <w:szCs w:val="32"/>
          <w:cs/>
        </w:rPr>
        <w:t>คลัง</w:t>
      </w:r>
      <w:r w:rsidRPr="00C942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มีหน้าที่ความรับผิดชอบเกี่ยวกับงานการจ่าย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การรับ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การนำส่งเงิน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การเก็บรักษาเงิน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และเอกสารทางการเงิน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การตรวจสอบใบสำคัญ  ฎีกางานเกี่ยวกับเงินเดือนค่าจ้าง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ค่าตอบแทน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เงินบำเหน็จบำนาญ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เงินอื่น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ๆ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งานเกี่ยวกับการจัดทำงบประมาณ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ฐานะทางการเงิน  การจัดสรรเงินต่าง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ๆ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การจัดทำบัญชีทุกประเภท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ทะเบียนคุมเงินรายได้และรายจ่ายต่าง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ๆ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การควบคุมการเบิกจ่าย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การจัดทำงบทดลองประจำเดือน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งานเกี่ยวกับการพัสดุขององค์การบริหารส่วนตำบลและงานอื่น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ๆ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ที่เกี่ยวข้องและได้รับมอบหมาย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 xml:space="preserve">     มีการแบ่งส่วนราชการภายในออกเป็น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3 งาน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11FEC1" w14:textId="77777777" w:rsidR="00997F30" w:rsidRPr="00C942A6" w:rsidRDefault="00997F30" w:rsidP="00997F30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942A6">
        <w:rPr>
          <w:rFonts w:ascii="TH SarabunIT๙" w:hAnsi="TH SarabunIT๙" w:cs="TH SarabunIT๙"/>
          <w:sz w:val="32"/>
          <w:szCs w:val="32"/>
          <w:cs/>
        </w:rPr>
        <w:t>๒.๑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งานการเงิน</w:t>
      </w:r>
      <w:r>
        <w:rPr>
          <w:rFonts w:ascii="TH SarabunIT๙" w:hAnsi="TH SarabunIT๙" w:cs="TH SarabunIT๙" w:hint="cs"/>
          <w:sz w:val="32"/>
          <w:szCs w:val="32"/>
          <w:cs/>
        </w:rPr>
        <w:t>และบัญชี</w:t>
      </w:r>
    </w:p>
    <w:p w14:paraId="1B66FE3E" w14:textId="77777777" w:rsidR="00997F30" w:rsidRPr="00C942A6" w:rsidRDefault="00997F30" w:rsidP="00997F30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942A6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งานพัฒนาและจัดเก็บรายได้</w:t>
      </w:r>
    </w:p>
    <w:p w14:paraId="593458FA" w14:textId="77777777" w:rsidR="00997F30" w:rsidRDefault="00997F30" w:rsidP="00997F30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942A6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งานทะเบียนทรัพย์สินและพัสดุ</w:t>
      </w:r>
    </w:p>
    <w:p w14:paraId="48466176" w14:textId="77777777" w:rsidR="00997F30" w:rsidRDefault="00997F30" w:rsidP="00997F3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942A6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C942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กองช่าง</w:t>
      </w:r>
      <w:r w:rsidRPr="00C942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การจัดการสำรวจ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ออกแบบ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การจัดทำข้อมูลทางด้านวิศวกรรม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การจัดเก็บและทดสอบคุณภาพวัสดุ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งานออกแบบและเขียนแบบ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การตรวจสอบ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การก่อสร้าง       งานควบคุมอาคารตามระเบียบกฎหมาย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งานแผนการปฏิบัติงาน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งานก่อสร้าง  และซ่อมบำรุง  งานแผนงานด้านวิศวกรรมและเครื่องกล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การรวบรวมประวัติติดตาม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ควบคุมการปฏิบัติง</w:t>
      </w:r>
      <w:r>
        <w:rPr>
          <w:rFonts w:ascii="TH SarabunIT๙" w:hAnsi="TH SarabunIT๙" w:cs="TH SarabunIT๙"/>
          <w:sz w:val="32"/>
          <w:szCs w:val="32"/>
          <w:cs/>
        </w:rPr>
        <w:t xml:space="preserve">านเครื่องจักรกลและยานพาหนะ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งานเกี่ยวกับแผนงานควบคุม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เก็บรักษา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การเบิกจ่ายวัสดุ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อุปกรณ์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อะไหล่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น้ามันเชื้อเพลิง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และงานอื่น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ๆ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ที่เกี่ยวข้องและที่ได</w:t>
      </w:r>
      <w:r w:rsidR="007E4DC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942A6">
        <w:rPr>
          <w:rFonts w:ascii="TH SarabunIT๙" w:hAnsi="TH SarabunIT๙" w:cs="TH SarabunIT๙"/>
          <w:sz w:val="32"/>
          <w:szCs w:val="32"/>
          <w:cs/>
        </w:rPr>
        <w:t>รับมอบหมาย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 xml:space="preserve"> มีการแบ่งส่วนราชการภายในออกเป็น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942A6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15C242" w14:textId="77777777" w:rsidR="00997F30" w:rsidRDefault="00997F30" w:rsidP="00997F3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CA4861" w14:textId="77777777" w:rsidR="00997F30" w:rsidRDefault="00997F30" w:rsidP="00997F30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/3.1 </w:t>
      </w:r>
      <w:r>
        <w:rPr>
          <w:rFonts w:ascii="TH SarabunIT๙" w:hAnsi="TH SarabunIT๙" w:cs="TH SarabunIT๙" w:hint="cs"/>
          <w:sz w:val="32"/>
          <w:szCs w:val="32"/>
          <w:cs/>
        </w:rPr>
        <w:t>งานก่อสร้าง</w:t>
      </w:r>
    </w:p>
    <w:p w14:paraId="3B476204" w14:textId="77777777" w:rsidR="00997F30" w:rsidRDefault="00997F30" w:rsidP="00997F3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8816CF" w14:textId="77777777" w:rsidR="00997F30" w:rsidRDefault="00997F30" w:rsidP="00997F30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14:paraId="4BDFD77E" w14:textId="77777777" w:rsidR="00997F30" w:rsidRPr="00C942A6" w:rsidRDefault="00997F30" w:rsidP="00997F30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55AE3DF" w14:textId="77777777" w:rsidR="00997F30" w:rsidRPr="00C942A6" w:rsidRDefault="00997F30" w:rsidP="00997F30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942A6">
        <w:rPr>
          <w:rFonts w:ascii="TH SarabunIT๙" w:hAnsi="TH SarabunIT๙" w:cs="TH SarabunIT๙"/>
          <w:sz w:val="32"/>
          <w:szCs w:val="32"/>
          <w:cs/>
        </w:rPr>
        <w:t>๓.๑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งานก่อสร้าง</w:t>
      </w:r>
    </w:p>
    <w:p w14:paraId="6AE4DFD0" w14:textId="77777777" w:rsidR="00997F30" w:rsidRPr="00C942A6" w:rsidRDefault="00997F30" w:rsidP="00997F30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942A6">
        <w:rPr>
          <w:rFonts w:ascii="TH SarabunIT๙" w:hAnsi="TH SarabunIT๙" w:cs="TH SarabunIT๙"/>
          <w:sz w:val="32"/>
          <w:szCs w:val="32"/>
          <w:cs/>
        </w:rPr>
        <w:t>๓.๒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งานออกแบบและควบคุมอาคาร</w:t>
      </w:r>
    </w:p>
    <w:p w14:paraId="696B2DCA" w14:textId="77777777" w:rsidR="00997F30" w:rsidRPr="00C942A6" w:rsidRDefault="00997F30" w:rsidP="00997F30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C942A6">
        <w:rPr>
          <w:rFonts w:ascii="TH SarabunIT๙" w:hAnsi="TH SarabunIT๙" w:cs="TH SarabunIT๙"/>
          <w:sz w:val="32"/>
          <w:szCs w:val="32"/>
          <w:cs/>
        </w:rPr>
        <w:t>๓.๓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งานประสานสาธารณูปโภค</w:t>
      </w:r>
    </w:p>
    <w:p w14:paraId="4FC888B5" w14:textId="77777777" w:rsidR="00997F30" w:rsidRDefault="00997F30" w:rsidP="00997F30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942A6">
        <w:rPr>
          <w:rFonts w:ascii="TH SarabunIT๙" w:hAnsi="TH SarabunIT๙" w:cs="TH SarabunIT๙"/>
          <w:sz w:val="32"/>
          <w:szCs w:val="32"/>
        </w:rPr>
        <w:t xml:space="preserve">3.4 </w:t>
      </w:r>
      <w:r w:rsidRPr="00C942A6">
        <w:rPr>
          <w:rFonts w:ascii="TH SarabunIT๙" w:hAnsi="TH SarabunIT๙" w:cs="TH SarabunIT๙"/>
          <w:sz w:val="32"/>
          <w:szCs w:val="32"/>
          <w:cs/>
        </w:rPr>
        <w:t>งานผังเมือง</w:t>
      </w:r>
    </w:p>
    <w:p w14:paraId="5B3157ED" w14:textId="77777777" w:rsidR="00997F30" w:rsidRPr="00C942A6" w:rsidRDefault="00997F30" w:rsidP="00997F30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F070694" w14:textId="77777777" w:rsidR="00997F30" w:rsidRPr="00C942A6" w:rsidRDefault="00997F30" w:rsidP="00997F30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16"/>
          <w:szCs w:val="16"/>
        </w:rPr>
      </w:pPr>
    </w:p>
    <w:p w14:paraId="1B940953" w14:textId="77777777" w:rsidR="00997F30" w:rsidRDefault="00997F30" w:rsidP="00997F3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C942A6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พ</w:t>
      </w:r>
      <w:r w:rsidRPr="00C942A6">
        <w:rPr>
          <w:rFonts w:ascii="TH SarabunIT๙" w:hAnsi="TH SarabunIT๙" w:cs="TH SarabunIT๙"/>
          <w:sz w:val="32"/>
          <w:szCs w:val="32"/>
        </w:rPr>
        <w:t>.</w:t>
      </w:r>
      <w:r w:rsidRPr="00C942A6">
        <w:rPr>
          <w:rFonts w:ascii="TH SarabunIT๙" w:hAnsi="TH SarabunIT๙" w:cs="TH SarabunIT๙"/>
          <w:sz w:val="32"/>
          <w:szCs w:val="32"/>
          <w:cs/>
        </w:rPr>
        <w:t>ศ</w:t>
      </w:r>
      <w:r w:rsidRPr="00C942A6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2560</w:t>
      </w:r>
    </w:p>
    <w:p w14:paraId="1936796A" w14:textId="77777777" w:rsidR="00997F30" w:rsidRPr="00C942A6" w:rsidRDefault="00997F30" w:rsidP="00997F30">
      <w:pPr>
        <w:autoSpaceDE w:val="0"/>
        <w:autoSpaceDN w:val="0"/>
        <w:adjustRightInd w:val="0"/>
        <w:ind w:left="1440" w:firstLine="360"/>
        <w:rPr>
          <w:rFonts w:ascii="TH SarabunIT๙" w:hAnsi="TH SarabunIT๙" w:cs="TH SarabunIT๙"/>
          <w:sz w:val="32"/>
          <w:szCs w:val="32"/>
        </w:rPr>
      </w:pPr>
    </w:p>
    <w:p w14:paraId="59DC9D31" w14:textId="77777777" w:rsidR="00997F30" w:rsidRPr="00C942A6" w:rsidRDefault="00997F30" w:rsidP="00997F30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16"/>
          <w:szCs w:val="16"/>
        </w:rPr>
      </w:pPr>
    </w:p>
    <w:p w14:paraId="7F8737CA" w14:textId="77777777" w:rsidR="00997F30" w:rsidRPr="00C942A6" w:rsidRDefault="00997F30" w:rsidP="00997F30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942A6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ณ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 w:rsidRPr="00C942A6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C942A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C942A6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C942A6">
        <w:rPr>
          <w:rFonts w:ascii="TH SarabunIT๙" w:hAnsi="TH SarabunIT๙" w:cs="TH SarabunIT๙"/>
          <w:sz w:val="32"/>
          <w:szCs w:val="32"/>
        </w:rPr>
        <w:t>.</w:t>
      </w:r>
      <w:r w:rsidRPr="00C942A6">
        <w:rPr>
          <w:rFonts w:ascii="TH SarabunIT๙" w:hAnsi="TH SarabunIT๙" w:cs="TH SarabunIT๙"/>
          <w:sz w:val="32"/>
          <w:szCs w:val="32"/>
          <w:cs/>
        </w:rPr>
        <w:t>ศ</w:t>
      </w:r>
      <w:r w:rsidRPr="00C942A6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2560</w:t>
      </w:r>
    </w:p>
    <w:p w14:paraId="01743C2B" w14:textId="77777777" w:rsidR="00997F30" w:rsidRPr="00C942A6" w:rsidRDefault="00997F30" w:rsidP="00997F30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6334F3CB" w14:textId="77777777" w:rsidR="00997F30" w:rsidRPr="00C942A6" w:rsidRDefault="00997F30" w:rsidP="00997F30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0179991A" w14:textId="77777777" w:rsidR="00997F30" w:rsidRPr="00C942A6" w:rsidRDefault="00997F30" w:rsidP="00997F30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inline distT="0" distB="0" distL="0" distR="0" wp14:anchorId="25E64598" wp14:editId="0E08B090">
            <wp:extent cx="972649" cy="428625"/>
            <wp:effectExtent l="19050" t="0" r="0" b="0"/>
            <wp:docPr id="4" name="Picture 4" descr="I:\ลายเซ็นต์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ลายเซ็นต์นายก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649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F33E08" w14:textId="77777777" w:rsidR="00997F30" w:rsidRPr="00C942A6" w:rsidRDefault="00997F30" w:rsidP="00997F30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C942A6">
        <w:rPr>
          <w:rFonts w:ascii="TH SarabunIT๙" w:hAnsi="TH SarabunIT๙" w:cs="TH SarabunIT๙"/>
          <w:sz w:val="32"/>
          <w:szCs w:val="32"/>
          <w:cs/>
        </w:rPr>
        <w:t>(นายสมพง</w:t>
      </w:r>
      <w:proofErr w:type="spellStart"/>
      <w:r w:rsidRPr="00C942A6">
        <w:rPr>
          <w:rFonts w:ascii="TH SarabunIT๙" w:hAnsi="TH SarabunIT๙" w:cs="TH SarabunIT๙"/>
          <w:sz w:val="32"/>
          <w:szCs w:val="32"/>
          <w:cs/>
        </w:rPr>
        <w:t>ค์</w:t>
      </w:r>
      <w:proofErr w:type="spellEnd"/>
      <w:r w:rsidRPr="00C942A6">
        <w:rPr>
          <w:rFonts w:ascii="TH SarabunIT๙" w:hAnsi="TH SarabunIT๙" w:cs="TH SarabunIT๙"/>
          <w:sz w:val="32"/>
          <w:szCs w:val="32"/>
          <w:cs/>
        </w:rPr>
        <w:t xml:space="preserve">  ยังอ้น</w:t>
      </w:r>
    </w:p>
    <w:p w14:paraId="7E9F8C99" w14:textId="77777777" w:rsidR="00997F30" w:rsidRPr="00C942A6" w:rsidRDefault="00997F30" w:rsidP="00997F30">
      <w:pPr>
        <w:jc w:val="center"/>
        <w:rPr>
          <w:rFonts w:ascii="TH SarabunIT๙" w:hAnsi="TH SarabunIT๙" w:cs="TH SarabunIT๙"/>
        </w:rPr>
      </w:pPr>
      <w:r w:rsidRPr="00C942A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C942A6">
        <w:rPr>
          <w:rFonts w:ascii="TH SarabunIT๙" w:hAnsi="TH SarabunIT๙" w:cs="TH SarabunIT๙"/>
          <w:cs/>
        </w:rPr>
        <w:t>ตะกรบ</w:t>
      </w:r>
    </w:p>
    <w:p w14:paraId="49E1D12A" w14:textId="77777777" w:rsidR="00997F30" w:rsidRDefault="00997F30" w:rsidP="00997F30">
      <w:pPr>
        <w:jc w:val="center"/>
        <w:rPr>
          <w:rFonts w:ascii="TH SarabunIT๙" w:hAnsi="TH SarabunIT๙" w:cs="TH SarabunIT๙"/>
        </w:rPr>
      </w:pPr>
    </w:p>
    <w:p w14:paraId="772218FD" w14:textId="77777777" w:rsidR="00997F30" w:rsidRPr="00997F30" w:rsidRDefault="00997F30"/>
    <w:sectPr w:rsidR="00997F30" w:rsidRPr="00997F30" w:rsidSect="00997F30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30"/>
    <w:rsid w:val="007E4DCC"/>
    <w:rsid w:val="00861356"/>
    <w:rsid w:val="0099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D0E8D2"/>
  <w15:chartTrackingRefBased/>
  <w15:docId w15:val="{86CEB82F-38B1-4163-9666-4EB3CD7D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F3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TC01</dc:creator>
  <cp:keywords/>
  <dc:description/>
  <cp:lastModifiedBy>Asus</cp:lastModifiedBy>
  <cp:revision>2</cp:revision>
  <dcterms:created xsi:type="dcterms:W3CDTF">2020-07-21T07:01:00Z</dcterms:created>
  <dcterms:modified xsi:type="dcterms:W3CDTF">2020-07-21T07:01:00Z</dcterms:modified>
</cp:coreProperties>
</file>